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427CF">
      <w:pPr>
        <w:spacing w:line="520" w:lineRule="exact"/>
        <w:jc w:val="center"/>
        <w:rPr>
          <w:rFonts w:hint="default" w:ascii="仿宋" w:hAnsi="仿宋" w:eastAsia="仿宋" w:cs="华文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华文仿宋"/>
          <w:b/>
          <w:sz w:val="30"/>
          <w:szCs w:val="30"/>
        </w:rPr>
        <w:t>重庆太平洋国际物流有限公司</w:t>
      </w:r>
      <w:r>
        <w:rPr>
          <w:rFonts w:hint="eastAsia" w:ascii="仿宋" w:hAnsi="仿宋" w:eastAsia="仿宋" w:cs="华文仿宋"/>
          <w:b/>
          <w:sz w:val="30"/>
          <w:szCs w:val="30"/>
          <w:lang w:val="en-US" w:eastAsia="zh-CN"/>
        </w:rPr>
        <w:t>武汉分公司</w:t>
      </w:r>
    </w:p>
    <w:p w14:paraId="2252B07D">
      <w:pPr>
        <w:spacing w:line="520" w:lineRule="exact"/>
        <w:jc w:val="center"/>
        <w:rPr>
          <w:rFonts w:ascii="仿宋" w:hAnsi="仿宋" w:eastAsia="仿宋" w:cs="华文仿宋"/>
          <w:b/>
          <w:sz w:val="30"/>
          <w:szCs w:val="30"/>
        </w:rPr>
      </w:pPr>
      <w:bookmarkStart w:id="0" w:name="OLE_LINK1"/>
      <w:r>
        <w:rPr>
          <w:rFonts w:hint="eastAsia" w:ascii="仿宋" w:hAnsi="仿宋" w:eastAsia="仿宋" w:cs="华文仿宋"/>
          <w:b/>
          <w:sz w:val="30"/>
          <w:szCs w:val="30"/>
        </w:rPr>
        <w:t>公路运输服务供应商评分办法</w:t>
      </w:r>
      <w:bookmarkEnd w:id="0"/>
    </w:p>
    <w:p w14:paraId="0671E8D7">
      <w:pPr>
        <w:spacing w:line="520" w:lineRule="exact"/>
        <w:jc w:val="center"/>
        <w:rPr>
          <w:rFonts w:ascii="仿宋" w:hAnsi="仿宋" w:eastAsia="仿宋" w:cs="华文仿宋"/>
          <w:b/>
          <w:sz w:val="30"/>
          <w:szCs w:val="30"/>
        </w:rPr>
      </w:pPr>
    </w:p>
    <w:p w14:paraId="07E93FED">
      <w:pPr>
        <w:spacing w:line="520" w:lineRule="exact"/>
        <w:ind w:firstLine="562" w:firstLineChars="200"/>
        <w:rPr>
          <w:rFonts w:ascii="仿宋" w:hAnsi="仿宋" w:eastAsia="仿宋" w:cs="华文仿宋"/>
          <w:b/>
          <w:bCs/>
          <w:sz w:val="28"/>
          <w:szCs w:val="28"/>
        </w:rPr>
      </w:pPr>
      <w:r>
        <w:rPr>
          <w:rFonts w:hint="eastAsia" w:ascii="仿宋" w:hAnsi="仿宋" w:eastAsia="仿宋" w:cs="华文仿宋"/>
          <w:b/>
          <w:bCs/>
          <w:sz w:val="28"/>
          <w:szCs w:val="28"/>
        </w:rPr>
        <w:t>为规范运输服务商的采购行为，加强对合格供应商的统一管理、确保服务质量，本着公平、公正和公开的原则，特制定本办法。</w:t>
      </w:r>
    </w:p>
    <w:p w14:paraId="74568A0A">
      <w:pPr>
        <w:spacing w:line="520" w:lineRule="exact"/>
        <w:ind w:firstLine="560" w:firstLineChars="200"/>
        <w:rPr>
          <w:rFonts w:ascii="仿宋" w:hAnsi="仿宋" w:eastAsia="仿宋" w:cs="华文仿宋"/>
          <w:sz w:val="28"/>
          <w:szCs w:val="28"/>
        </w:rPr>
      </w:pPr>
    </w:p>
    <w:p w14:paraId="039BDBDA">
      <w:pPr>
        <w:numPr>
          <w:ilvl w:val="0"/>
          <w:numId w:val="1"/>
        </w:numPr>
        <w:spacing w:line="520" w:lineRule="exact"/>
        <w:rPr>
          <w:rFonts w:ascii="仿宋" w:hAnsi="仿宋" w:eastAsia="仿宋" w:cs="华文仿宋"/>
          <w:b/>
          <w:bCs/>
          <w:sz w:val="28"/>
          <w:szCs w:val="28"/>
        </w:rPr>
      </w:pPr>
      <w:r>
        <w:rPr>
          <w:rFonts w:hint="eastAsia" w:ascii="仿宋" w:hAnsi="仿宋" w:eastAsia="仿宋" w:cs="华文仿宋"/>
          <w:b/>
          <w:bCs/>
          <w:sz w:val="28"/>
          <w:szCs w:val="28"/>
        </w:rPr>
        <w:t>评分项目及标准（总分100分）</w:t>
      </w:r>
    </w:p>
    <w:p w14:paraId="3A03928C">
      <w:pPr>
        <w:pStyle w:val="2"/>
        <w:numPr>
          <w:ilvl w:val="0"/>
          <w:numId w:val="2"/>
        </w:numPr>
        <w:spacing w:before="84" w:after="84" w:line="348" w:lineRule="atLeast"/>
        <w:rPr>
          <w:rFonts w:ascii="仿宋" w:hAnsi="仿宋" w:eastAsia="仿宋" w:cs="华文仿宋"/>
          <w:b/>
          <w:bCs/>
          <w:sz w:val="28"/>
          <w:szCs w:val="28"/>
        </w:rPr>
      </w:pPr>
      <w:r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</w:rPr>
        <w:t>企业规模评分标准</w:t>
      </w:r>
      <w:r>
        <w:rPr>
          <w:rFonts w:hint="eastAsia" w:ascii="仿宋" w:hAnsi="仿宋" w:eastAsia="仿宋" w:cs="华文仿宋"/>
          <w:b/>
          <w:bCs/>
          <w:color w:val="333333"/>
          <w:sz w:val="28"/>
          <w:szCs w:val="28"/>
          <w:shd w:val="clear" w:color="auto" w:fill="FFFFFF"/>
        </w:rPr>
        <w:t>（10分）</w:t>
      </w:r>
    </w:p>
    <w:p w14:paraId="117349B2">
      <w:pPr>
        <w:spacing w:before="72" w:after="72" w:line="336" w:lineRule="atLeast"/>
        <w:ind w:left="360" w:firstLine="562" w:firstLineChars="200"/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  <w:lang w:val="en-US" w:eastAsia="zh-CN" w:bidi="ar-SA"/>
        </w:rPr>
      </w:pPr>
      <w:bookmarkStart w:id="1" w:name="OLE_LINK7"/>
      <w:r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  <w:lang w:val="en-US" w:eastAsia="zh-CN" w:bidi="ar-SA"/>
        </w:rPr>
        <w:t>注册资本须≥200万元</w:t>
      </w:r>
      <w:bookmarkEnd w:id="1"/>
      <w:r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  <w:lang w:val="en-US" w:eastAsia="zh-CN" w:bidi="ar-SA"/>
        </w:rPr>
        <w:t>得7分，每增加100万元加1分（满分10分）；注册资本须不足200万元得分为0分。</w:t>
      </w:r>
    </w:p>
    <w:p w14:paraId="1ECB7697">
      <w:pPr>
        <w:pStyle w:val="2"/>
        <w:numPr>
          <w:ilvl w:val="0"/>
          <w:numId w:val="2"/>
        </w:numPr>
        <w:spacing w:before="84" w:after="84" w:line="348" w:lineRule="atLeast"/>
        <w:rPr>
          <w:rFonts w:ascii="仿宋" w:hAnsi="仿宋" w:eastAsia="仿宋" w:cs="华文仿宋"/>
          <w:sz w:val="28"/>
          <w:szCs w:val="28"/>
        </w:rPr>
      </w:pPr>
      <w:r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</w:rPr>
        <w:t>自有车辆评分标准（10分）</w:t>
      </w:r>
    </w:p>
    <w:p w14:paraId="53A9B612">
      <w:pPr>
        <w:spacing w:before="72" w:after="72" w:line="336" w:lineRule="atLeast"/>
        <w:ind w:left="360" w:firstLine="562" w:firstLineChars="200"/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  <w:lang w:val="en-US" w:eastAsia="zh-CN" w:bidi="ar-SA"/>
        </w:rPr>
        <w:t>自有运输车辆≥5辆得6分，每增加1辆加1分（满分10分）；不足5辆则本项0分。</w:t>
      </w:r>
    </w:p>
    <w:p w14:paraId="466246D3">
      <w:pPr>
        <w:pStyle w:val="2"/>
        <w:numPr>
          <w:ilvl w:val="0"/>
          <w:numId w:val="2"/>
        </w:numPr>
        <w:spacing w:before="84" w:after="84" w:line="348" w:lineRule="atLeast"/>
        <w:rPr>
          <w:rFonts w:ascii="仿宋" w:hAnsi="仿宋" w:eastAsia="仿宋" w:cs="华文仿宋"/>
          <w:sz w:val="28"/>
          <w:szCs w:val="28"/>
        </w:rPr>
      </w:pPr>
      <w:r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</w:rPr>
        <w:t>历史背景与财务状况（10分）</w:t>
      </w:r>
    </w:p>
    <w:p w14:paraId="3FB553AE">
      <w:pPr>
        <w:spacing w:before="72" w:after="72" w:line="336" w:lineRule="atLeast"/>
        <w:ind w:firstLine="562" w:firstLineChars="200"/>
        <w:rPr>
          <w:rFonts w:ascii="仿宋" w:hAnsi="仿宋" w:eastAsia="仿宋" w:cs="华文仿宋"/>
          <w:sz w:val="28"/>
          <w:szCs w:val="28"/>
        </w:rPr>
      </w:pPr>
      <w:r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  <w:lang w:val="en-US" w:eastAsia="zh-CN" w:bidi="ar-SA"/>
        </w:rPr>
        <w:t>存在不良财务情况如债务纠纷、信用违规等，本项得分为0分</w:t>
      </w:r>
      <w:r>
        <w:rPr>
          <w:rFonts w:hint="eastAsia" w:ascii="仿宋" w:hAnsi="仿宋" w:eastAsia="仿宋" w:cs="华文仿宋"/>
          <w:color w:val="333333"/>
          <w:sz w:val="28"/>
          <w:szCs w:val="28"/>
          <w:shd w:val="clear" w:color="auto" w:fill="FFFFFF"/>
        </w:rPr>
        <w:t>。</w:t>
      </w:r>
    </w:p>
    <w:p w14:paraId="25917E61">
      <w:pPr>
        <w:pStyle w:val="2"/>
        <w:numPr>
          <w:ilvl w:val="0"/>
          <w:numId w:val="2"/>
        </w:numPr>
        <w:spacing w:before="84" w:after="84" w:line="348" w:lineRule="atLeast"/>
        <w:rPr>
          <w:rFonts w:ascii="仿宋" w:hAnsi="仿宋" w:eastAsia="仿宋" w:cs="华文仿宋"/>
          <w:color w:val="333333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</w:rPr>
        <w:t>业务往来情况（10分）</w:t>
      </w:r>
    </w:p>
    <w:p w14:paraId="36BB960E">
      <w:pPr>
        <w:pStyle w:val="2"/>
        <w:spacing w:before="84" w:after="84" w:line="348" w:lineRule="atLeast"/>
        <w:ind w:firstLine="562" w:firstLineChars="200"/>
        <w:rPr>
          <w:rFonts w:ascii="仿宋" w:hAnsi="仿宋" w:eastAsia="仿宋" w:cs="华文仿宋"/>
          <w:sz w:val="28"/>
          <w:szCs w:val="28"/>
        </w:rPr>
      </w:pPr>
      <w:r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  <w:lang w:val="en-US" w:eastAsia="zh-CN" w:bidi="ar-SA"/>
        </w:rPr>
        <w:t>上一年度委托我司业务量＜5万元得0分。若≥5万元，根据业务往来具体情况给予评分。（包含订舱、拖车以及其他业务）</w:t>
      </w:r>
    </w:p>
    <w:p w14:paraId="38B0CF64">
      <w:pPr>
        <w:pStyle w:val="2"/>
        <w:numPr>
          <w:ilvl w:val="0"/>
          <w:numId w:val="2"/>
        </w:numPr>
        <w:spacing w:before="84" w:after="84" w:line="348" w:lineRule="atLeast"/>
        <w:rPr>
          <w:rStyle w:val="5"/>
          <w:rFonts w:ascii="仿宋" w:hAnsi="仿宋" w:eastAsia="仿宋" w:cs="华文仿宋"/>
          <w:bCs/>
          <w:color w:val="333333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</w:rPr>
        <w:t>企业安全制度（10分）</w:t>
      </w:r>
    </w:p>
    <w:p w14:paraId="07C09C59">
      <w:pPr>
        <w:spacing w:before="72" w:after="72" w:line="336" w:lineRule="atLeast"/>
        <w:ind w:firstLine="562" w:firstLineChars="200"/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  <w:lang w:val="en-US" w:eastAsia="zh-CN" w:bidi="ar-SA"/>
        </w:rPr>
        <w:t>已建立安全生产标准化并有效执行的，本项得分为10分。未建立相关安全制度的本项得分为0分。（根据供应商安全制度的制定和执行具体情况给予评分。）</w:t>
      </w:r>
    </w:p>
    <w:p w14:paraId="6C5E2263">
      <w:pPr>
        <w:pStyle w:val="2"/>
        <w:numPr>
          <w:ilvl w:val="0"/>
          <w:numId w:val="2"/>
        </w:numPr>
        <w:spacing w:before="84" w:after="84" w:line="348" w:lineRule="atLeast"/>
        <w:rPr>
          <w:rFonts w:ascii="仿宋" w:hAnsi="仿宋" w:eastAsia="仿宋" w:cs="华文仿宋"/>
          <w:sz w:val="28"/>
          <w:szCs w:val="28"/>
        </w:rPr>
      </w:pPr>
      <w:r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</w:rPr>
        <w:t>重大事故记录（10分）</w:t>
      </w:r>
    </w:p>
    <w:p w14:paraId="464BBA6A">
      <w:pPr>
        <w:spacing w:before="72" w:after="72" w:line="336" w:lineRule="atLeast"/>
        <w:ind w:firstLine="562" w:firstLineChars="200"/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  <w:lang w:val="en-US" w:eastAsia="zh-CN" w:bidi="ar-SA"/>
        </w:rPr>
        <w:t>存在重大事故记录，根据事故具体情况，本项得分为0分或直接取消资格。</w:t>
      </w:r>
    </w:p>
    <w:p w14:paraId="0FD298B9">
      <w:pPr>
        <w:pStyle w:val="2"/>
        <w:numPr>
          <w:ilvl w:val="0"/>
          <w:numId w:val="2"/>
        </w:numPr>
        <w:spacing w:before="84" w:after="84" w:line="348" w:lineRule="atLeast"/>
        <w:rPr>
          <w:rFonts w:ascii="仿宋" w:hAnsi="仿宋" w:eastAsia="仿宋" w:cs="华文仿宋"/>
          <w:sz w:val="28"/>
          <w:szCs w:val="28"/>
        </w:rPr>
      </w:pPr>
      <w:r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</w:rPr>
        <w:t>货物保险保额评分（10分）</w:t>
      </w:r>
    </w:p>
    <w:p w14:paraId="7148C2FD">
      <w:pPr>
        <w:spacing w:before="72" w:after="72" w:line="336" w:lineRule="atLeast"/>
        <w:ind w:firstLine="562" w:firstLineChars="200"/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  <w:lang w:val="en-US" w:eastAsia="zh-CN" w:bidi="ar-SA"/>
        </w:rPr>
        <w:t>单车货物保险＜20万本项得分为0分；单车货物险保额20万元得4分，每增减10万元相应增加2分（满分10分）。</w:t>
      </w:r>
    </w:p>
    <w:p w14:paraId="1524D4F9">
      <w:pPr>
        <w:pStyle w:val="2"/>
        <w:numPr>
          <w:ilvl w:val="0"/>
          <w:numId w:val="2"/>
        </w:numPr>
        <w:spacing w:before="84" w:after="84" w:line="348" w:lineRule="atLeast"/>
        <w:rPr>
          <w:rFonts w:ascii="仿宋" w:hAnsi="仿宋" w:eastAsia="仿宋" w:cs="华文仿宋"/>
          <w:sz w:val="28"/>
          <w:szCs w:val="28"/>
        </w:rPr>
      </w:pPr>
      <w:r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</w:rPr>
        <w:t>运力保障能力（30分）</w:t>
      </w:r>
    </w:p>
    <w:p w14:paraId="526E0A07">
      <w:pPr>
        <w:numPr>
          <w:ilvl w:val="0"/>
          <w:numId w:val="3"/>
        </w:numPr>
        <w:spacing w:before="72" w:after="72" w:line="336" w:lineRule="atLeast"/>
        <w:ind w:left="1385" w:leftChars="0" w:hanging="425" w:firstLineChars="0"/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  <w:lang w:val="en-US" w:eastAsia="zh-CN" w:bidi="ar-SA"/>
        </w:rPr>
        <w:t>需满足日常生产调配。（10分）</w:t>
      </w:r>
    </w:p>
    <w:p w14:paraId="0A9ECB38">
      <w:pPr>
        <w:numPr>
          <w:ilvl w:val="0"/>
          <w:numId w:val="3"/>
        </w:numPr>
        <w:spacing w:before="72" w:after="72" w:line="336" w:lineRule="atLeast"/>
        <w:ind w:left="1385" w:leftChars="0" w:hanging="425" w:firstLineChars="0"/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  <w:lang w:val="en-US" w:eastAsia="zh-CN" w:bidi="ar-SA"/>
        </w:rPr>
        <w:t>运力紧张时或紧急情况下运力响应及调配。（10分）</w:t>
      </w:r>
    </w:p>
    <w:p w14:paraId="312EF9BA">
      <w:pPr>
        <w:numPr>
          <w:ilvl w:val="0"/>
          <w:numId w:val="3"/>
        </w:numPr>
        <w:spacing w:before="72" w:after="72" w:line="336" w:lineRule="atLeast"/>
        <w:ind w:left="1385" w:leftChars="0" w:hanging="425" w:firstLineChars="0"/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5"/>
          <w:rFonts w:hint="eastAsia" w:ascii="仿宋" w:hAnsi="仿宋" w:eastAsia="仿宋" w:cs="华文仿宋"/>
          <w:bCs/>
          <w:color w:val="333333"/>
          <w:sz w:val="28"/>
          <w:szCs w:val="28"/>
          <w:shd w:val="clear" w:color="auto" w:fill="FFFFFF"/>
          <w:lang w:val="en-US" w:eastAsia="zh-CN" w:bidi="ar-SA"/>
        </w:rPr>
        <w:t>节假日（含春节）运力保障。（10分）</w:t>
      </w:r>
    </w:p>
    <w:p w14:paraId="25B440C0">
      <w:pPr>
        <w:spacing w:before="72" w:after="72" w:line="336" w:lineRule="atLeast"/>
        <w:ind w:left="840"/>
        <w:rPr>
          <w:rFonts w:ascii="仿宋" w:hAnsi="仿宋" w:eastAsia="仿宋" w:cs="华文仿宋"/>
          <w:sz w:val="28"/>
          <w:szCs w:val="28"/>
        </w:rPr>
      </w:pPr>
    </w:p>
    <w:p w14:paraId="77BE0C83">
      <w:pPr>
        <w:numPr>
          <w:ilvl w:val="0"/>
          <w:numId w:val="1"/>
        </w:numPr>
        <w:spacing w:line="520" w:lineRule="exact"/>
        <w:rPr>
          <w:rFonts w:ascii="仿宋" w:hAnsi="仿宋" w:eastAsia="仿宋" w:cs="华文仿宋"/>
          <w:b/>
          <w:bCs/>
          <w:sz w:val="28"/>
          <w:szCs w:val="28"/>
        </w:rPr>
      </w:pPr>
      <w:r>
        <w:rPr>
          <w:rFonts w:hint="eastAsia" w:ascii="仿宋" w:hAnsi="仿宋" w:eastAsia="仿宋" w:cs="华文仿宋"/>
          <w:b/>
          <w:bCs/>
          <w:sz w:val="28"/>
          <w:szCs w:val="28"/>
        </w:rPr>
        <w:t>评分及确定合格供应商</w:t>
      </w:r>
    </w:p>
    <w:p w14:paraId="1E0D0615">
      <w:pPr>
        <w:spacing w:line="520" w:lineRule="exact"/>
        <w:ind w:firstLine="562" w:firstLineChars="200"/>
        <w:rPr>
          <w:rFonts w:ascii="仿宋" w:hAnsi="仿宋" w:eastAsia="仿宋" w:cs="华文仿宋"/>
          <w:b/>
          <w:bCs/>
          <w:sz w:val="28"/>
          <w:szCs w:val="28"/>
        </w:rPr>
      </w:pPr>
      <w:r>
        <w:rPr>
          <w:rFonts w:hint="eastAsia" w:ascii="仿宋" w:hAnsi="仿宋" w:eastAsia="仿宋" w:cs="华文仿宋"/>
          <w:b/>
          <w:sz w:val="28"/>
          <w:szCs w:val="28"/>
        </w:rPr>
        <w:t>1</w:t>
      </w:r>
      <w:r>
        <w:rPr>
          <w:rFonts w:hint="eastAsia" w:ascii="仿宋" w:hAnsi="仿宋" w:eastAsia="仿宋" w:cs="华文仿宋"/>
          <w:sz w:val="28"/>
          <w:szCs w:val="28"/>
        </w:rPr>
        <w:t>.</w:t>
      </w:r>
      <w:r>
        <w:rPr>
          <w:rFonts w:hint="eastAsia" w:ascii="仿宋" w:hAnsi="仿宋" w:eastAsia="仿宋" w:cs="华文仿宋"/>
          <w:b/>
          <w:bCs/>
          <w:sz w:val="28"/>
          <w:szCs w:val="28"/>
        </w:rPr>
        <w:t>公司在收到应征供应商资料后，组织人员公开开启、逐一评分；</w:t>
      </w:r>
    </w:p>
    <w:p w14:paraId="0D06935D">
      <w:pPr>
        <w:spacing w:line="520" w:lineRule="exact"/>
        <w:ind w:firstLine="562" w:firstLineChars="200"/>
        <w:rPr>
          <w:rFonts w:ascii="仿宋" w:hAnsi="仿宋" w:eastAsia="仿宋" w:cs="华文仿宋"/>
          <w:b/>
          <w:bCs/>
          <w:sz w:val="28"/>
          <w:szCs w:val="28"/>
        </w:rPr>
      </w:pPr>
      <w:r>
        <w:rPr>
          <w:rFonts w:hint="eastAsia" w:ascii="仿宋" w:hAnsi="仿宋" w:eastAsia="仿宋" w:cs="华文仿宋"/>
          <w:b/>
          <w:bCs/>
          <w:sz w:val="28"/>
          <w:szCs w:val="28"/>
        </w:rPr>
        <w:t>2.最终得分前15名的供应商，经公司总经理办公会审批后，进行公示，公示期满，无异议，即为公司202</w:t>
      </w:r>
      <w:r>
        <w:rPr>
          <w:rFonts w:hint="eastAsia" w:ascii="仿宋" w:hAnsi="仿宋" w:eastAsia="仿宋" w:cs="华文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华文仿宋"/>
          <w:b/>
          <w:bCs/>
          <w:sz w:val="28"/>
          <w:szCs w:val="28"/>
        </w:rPr>
        <w:t>-202</w:t>
      </w:r>
      <w:r>
        <w:rPr>
          <w:rFonts w:hint="eastAsia" w:ascii="仿宋" w:hAnsi="仿宋" w:eastAsia="仿宋" w:cs="华文仿宋"/>
          <w:b/>
          <w:bCs/>
          <w:sz w:val="28"/>
          <w:szCs w:val="28"/>
          <w:lang w:val="en-US" w:eastAsia="zh-CN"/>
        </w:rPr>
        <w:t>7</w:t>
      </w:r>
      <w:bookmarkStart w:id="2" w:name="_GoBack"/>
      <w:bookmarkEnd w:id="2"/>
      <w:r>
        <w:rPr>
          <w:rFonts w:hint="eastAsia" w:ascii="仿宋" w:hAnsi="仿宋" w:eastAsia="仿宋" w:cs="华文仿宋"/>
          <w:b/>
          <w:bCs/>
          <w:sz w:val="28"/>
          <w:szCs w:val="28"/>
        </w:rPr>
        <w:t>年度公路运输服务合格供应商。</w:t>
      </w:r>
    </w:p>
    <w:p w14:paraId="3DFB0A83">
      <w:pPr>
        <w:rPr>
          <w:rFonts w:ascii="仿宋_GB2312" w:eastAsia="仿宋_GB2312"/>
        </w:rPr>
      </w:pPr>
    </w:p>
    <w:p w14:paraId="1BD386F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10C9A0"/>
    <w:multiLevelType w:val="singleLevel"/>
    <w:tmpl w:val="F810C9A0"/>
    <w:lvl w:ilvl="0" w:tentative="0">
      <w:start w:val="1"/>
      <w:numFmt w:val="lowerLetter"/>
      <w:lvlText w:val="%1."/>
      <w:lvlJc w:val="left"/>
      <w:pPr>
        <w:ind w:left="1385" w:hanging="425"/>
      </w:pPr>
      <w:rPr>
        <w:rFonts w:hint="default"/>
      </w:rPr>
    </w:lvl>
  </w:abstractNum>
  <w:abstractNum w:abstractNumId="1">
    <w:nsid w:val="16A86FDA"/>
    <w:multiLevelType w:val="singleLevel"/>
    <w:tmpl w:val="16A86FD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2B762CE6"/>
    <w:multiLevelType w:val="singleLevel"/>
    <w:tmpl w:val="2B762CE6"/>
    <w:lvl w:ilvl="0" w:tentative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2JmY2YyZmVkZDI1ZjZhNDk4ZDE1OGUzMTI5NzkifQ=="/>
  </w:docVars>
  <w:rsids>
    <w:rsidRoot w:val="00000000"/>
    <w:rsid w:val="434D6494"/>
    <w:rsid w:val="4C537E6E"/>
    <w:rsid w:val="54D1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694</Characters>
  <Lines>0</Lines>
  <Paragraphs>0</Paragraphs>
  <TotalTime>0</TotalTime>
  <ScaleCrop>false</ScaleCrop>
  <LinksUpToDate>false</LinksUpToDate>
  <CharactersWithSpaces>694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2025-04-10T02:05:00Z</dcterms:created>
  <dc:creator>Administrator</dc:creator>
  <cp:lastModifiedBy>岭琴伊人</cp:lastModifiedBy>
  <dcterms:modified xsi:type="dcterms:W3CDTF">2026-04-15T03:09:39Z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67E50341CE5A448CB37E0B72C1FE6F25_13</vt:lpwstr>
  </property>
  <property fmtid="{D5CDD505-2E9C-101B-9397-08002B2CF9AE}" pid="4" name="KSOTemplateDocerSaveRecord">
    <vt:lpwstr>eyJoZGlkIjoiNGQyMDIzNTYxNGNjNmZlNzc3NGMzNjdiNzFmNmEyOTgiLCJ1c2VySWQiOiI3MTUyMTM4NTUifQ==</vt:lpwstr>
  </property>
</Properties>
</file>