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EDBC">
      <w:pPr>
        <w:pStyle w:val="9"/>
        <w:ind w:left="0" w:leftChars="0" w:firstLine="0" w:firstLineChars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报 价 单</w:t>
      </w:r>
    </w:p>
    <w:p w14:paraId="706F6D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致：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重庆轮船（集团）有限公司</w:t>
      </w:r>
    </w:p>
    <w:p w14:paraId="354B7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</w:rPr>
        <w:t>我单位已仔细阅读贵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司</w:t>
      </w:r>
      <w:r>
        <w:rPr>
          <w:rFonts w:hint="eastAsia" w:ascii="仿宋" w:hAnsi="仿宋" w:eastAsia="仿宋" w:cs="仿宋"/>
          <w:bCs/>
          <w:sz w:val="28"/>
          <w:szCs w:val="28"/>
        </w:rPr>
        <w:t>发出的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铁矿石运输询价文件，项目编号：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CLJHXJ2025047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现针对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bCs/>
          <w:sz w:val="28"/>
          <w:szCs w:val="28"/>
        </w:rPr>
        <w:t>要求，运输报价如下：</w:t>
      </w:r>
    </w:p>
    <w:tbl>
      <w:tblPr>
        <w:tblStyle w:val="10"/>
        <w:tblpPr w:leftFromText="180" w:rightFromText="180" w:vertAnchor="text" w:horzAnchor="page" w:tblpX="1707" w:tblpY="110"/>
        <w:tblOverlap w:val="never"/>
        <w:tblW w:w="9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2696"/>
        <w:gridCol w:w="1290"/>
        <w:gridCol w:w="1620"/>
        <w:gridCol w:w="1363"/>
        <w:gridCol w:w="1883"/>
      </w:tblGrid>
      <w:tr w14:paraId="61D3C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8" w:type="dxa"/>
            <w:tcBorders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774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9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714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运输区间</w:t>
            </w:r>
          </w:p>
        </w:tc>
        <w:tc>
          <w:tcPr>
            <w:tcW w:w="1290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C8A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基础价   元/吨</w:t>
            </w: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FA5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承运数量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（吨）</w:t>
            </w:r>
          </w:p>
        </w:tc>
        <w:tc>
          <w:tcPr>
            <w:tcW w:w="1363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8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报价费率 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）</w:t>
            </w:r>
          </w:p>
        </w:tc>
        <w:tc>
          <w:tcPr>
            <w:tcW w:w="1883" w:type="dxa"/>
            <w:tcBorders>
              <w:left w:val="single" w:color="auto" w:sz="4" w:space="0"/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65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5D618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64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0C4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CCEE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太仓武港-鄂州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41B5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8C4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10000吨     （以实装为准）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B41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31E6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14:paraId="7E78CE4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备注：</w:t>
      </w:r>
    </w:p>
    <w:p w14:paraId="7A554E5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各供应商自行测算目的港平均价格，只需报送一个费率，多报无效。</w:t>
      </w:r>
    </w:p>
    <w:p w14:paraId="0A0EEDC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2.各物流供应商只需填写报价费率。</w:t>
      </w:r>
    </w:p>
    <w:p w14:paraId="02EECA7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Cs/>
          <w:sz w:val="28"/>
          <w:szCs w:val="28"/>
        </w:rPr>
        <w:t>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包</w:t>
      </w:r>
      <w:r>
        <w:rPr>
          <w:rFonts w:hint="eastAsia" w:ascii="仿宋" w:hAnsi="仿宋" w:eastAsia="仿宋" w:cs="仿宋"/>
          <w:bCs/>
          <w:sz w:val="28"/>
          <w:szCs w:val="28"/>
        </w:rPr>
        <w:t>含9%税率专用运输增值税发票；</w:t>
      </w:r>
    </w:p>
    <w:p w14:paraId="7ABF775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t>.未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加盖公章或合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同章及高于基础价百分比</w:t>
      </w:r>
      <w:r>
        <w:rPr>
          <w:rFonts w:hint="eastAsia" w:ascii="仿宋" w:hAnsi="仿宋" w:eastAsia="仿宋" w:cs="仿宋"/>
          <w:bCs/>
          <w:sz w:val="28"/>
          <w:szCs w:val="28"/>
        </w:rPr>
        <w:t>视为报价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无效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</w:p>
    <w:p w14:paraId="0613C50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280" w:firstLineChars="10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如：99.9（有效），100.1（无效）</w:t>
      </w:r>
    </w:p>
    <w:p w14:paraId="12084A5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报价精确度：小数点后一位（如：99.9%）</w:t>
      </w:r>
    </w:p>
    <w:p w14:paraId="53E6372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6.报价有效期15天；</w:t>
      </w:r>
    </w:p>
    <w:p w14:paraId="7157140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7BE5F3D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5285292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单位（盖章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）：</w:t>
      </w:r>
    </w:p>
    <w:p w14:paraId="2C24B78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日期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：</w:t>
      </w:r>
    </w:p>
    <w:p w14:paraId="15DD933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联系人：</w:t>
      </w:r>
    </w:p>
    <w:p w14:paraId="1A4E642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联系电话：</w:t>
      </w:r>
    </w:p>
    <w:sectPr>
      <w:headerReference r:id="rId3" w:type="default"/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8C14B8C-1515-4E51-80C9-AAE37764C99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0EB708D-2A82-4D72-85C7-ED334668094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DC0FAF68-C740-42B8-B20B-697401E9834C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EC99A">
    <w:pPr>
      <w:pStyle w:val="6"/>
      <w:keepNext w:val="0"/>
      <w:keepLines w:val="0"/>
      <w:pageBreakBefore w:val="0"/>
      <w:widowControl/>
      <w:tabs>
        <w:tab w:val="left" w:pos="815"/>
        <w:tab w:val="left" w:pos="610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ind w:firstLine="5040" w:firstLineChars="2800"/>
      <w:jc w:val="both"/>
      <w:textAlignment w:val="auto"/>
      <w:rPr>
        <w:rFonts w:hint="eastAsia" w:ascii="方正公文小标宋" w:hAnsi="方正公文小标宋" w:eastAsia="方正公文小标宋" w:cs="方正公文小标宋"/>
      </w:rPr>
    </w:pPr>
    <w:r>
      <w:rPr>
        <w:rFonts w:hint="eastAsia" w:ascii="方正公文小标宋" w:hAnsi="方正公文小标宋" w:eastAsia="方正公文小标宋" w:cs="方正公文小标宋"/>
        <w:lang w:val="en-US" w:eastAsia="zh-CN"/>
      </w:rPr>
      <w:t>地</w:t>
    </w:r>
    <w:r>
      <w:rPr>
        <w:rFonts w:hint="eastAsia" w:ascii="方正公文小标宋" w:hAnsi="方正公文小标宋" w:eastAsia="方正公文小标宋" w:cs="方正公文小标宋"/>
      </w:rPr>
      <w:t>址：重庆市渝北区泰山东段58号20楼</w:t>
    </w:r>
  </w:p>
  <w:p w14:paraId="64BE1D61">
    <w:pPr>
      <w:pStyle w:val="6"/>
      <w:keepNext w:val="0"/>
      <w:keepLines w:val="0"/>
      <w:pageBreakBefore w:val="0"/>
      <w:widowControl/>
      <w:pBdr>
        <w:bottom w:val="single" w:color="auto" w:sz="4" w:space="0"/>
      </w:pBdr>
      <w:tabs>
        <w:tab w:val="left" w:pos="815"/>
        <w:tab w:val="left" w:pos="4180"/>
        <w:tab w:val="left" w:pos="462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jc w:val="both"/>
      <w:textAlignment w:val="auto"/>
      <w:rPr>
        <w:rFonts w:hint="default"/>
        <w:lang w:val="en-US"/>
      </w:rPr>
    </w:pPr>
    <w:r>
      <w:rPr>
        <w:rFonts w:hint="eastAsia" w:ascii="方正公文小标宋" w:hAnsi="方正公文小标宋" w:eastAsia="方正公文小标宋" w:cs="方正公文小标宋"/>
        <w:sz w:val="24"/>
        <w:szCs w:val="24"/>
      </w:rPr>
      <w:t>重庆轮船（集团）有限公司</w:t>
    </w:r>
    <w:r>
      <w:rPr>
        <w:rFonts w:hint="eastAsia" w:ascii="方正公文小标宋" w:hAnsi="方正公文小标宋" w:eastAsia="方正公文小标宋" w:cs="方正公文小标宋"/>
        <w:sz w:val="24"/>
        <w:szCs w:val="24"/>
        <w:lang w:val="en-US" w:eastAsia="zh-CN"/>
      </w:rPr>
      <w:t xml:space="preserve">江海分公司        </w:t>
    </w:r>
    <w:r>
      <w:rPr>
        <w:rFonts w:hint="eastAsia" w:ascii="方正公文小标宋" w:hAnsi="方正公文小标宋" w:eastAsia="方正公文小标宋" w:cs="方正公文小标宋"/>
      </w:rPr>
      <w:t>电话：02367686501 传真：02367686501</w:t>
    </w:r>
  </w:p>
  <w:p w14:paraId="64E250F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zVhYzA5ZGZiZWYzZDNhYjIwZDcwZmY5ZWRlMTkifQ=="/>
  </w:docVars>
  <w:rsids>
    <w:rsidRoot w:val="18805C15"/>
    <w:rsid w:val="01F82835"/>
    <w:rsid w:val="03C17334"/>
    <w:rsid w:val="09AA2AA8"/>
    <w:rsid w:val="10120F66"/>
    <w:rsid w:val="123642A5"/>
    <w:rsid w:val="12AE1077"/>
    <w:rsid w:val="1421624E"/>
    <w:rsid w:val="161D5BEB"/>
    <w:rsid w:val="17F75AE1"/>
    <w:rsid w:val="18805C15"/>
    <w:rsid w:val="18BD4587"/>
    <w:rsid w:val="1C6238A6"/>
    <w:rsid w:val="1CD75A11"/>
    <w:rsid w:val="1E8B3ABD"/>
    <w:rsid w:val="20C23E8C"/>
    <w:rsid w:val="267553E2"/>
    <w:rsid w:val="27B82E58"/>
    <w:rsid w:val="2E2C77BB"/>
    <w:rsid w:val="2F443F9C"/>
    <w:rsid w:val="3342277B"/>
    <w:rsid w:val="35AE05FD"/>
    <w:rsid w:val="37FF4B7B"/>
    <w:rsid w:val="39CF5FE7"/>
    <w:rsid w:val="3B653AFE"/>
    <w:rsid w:val="3F5F1C46"/>
    <w:rsid w:val="418616E5"/>
    <w:rsid w:val="451B0C7A"/>
    <w:rsid w:val="49682644"/>
    <w:rsid w:val="49902261"/>
    <w:rsid w:val="4C60772D"/>
    <w:rsid w:val="4E3328CB"/>
    <w:rsid w:val="5181275B"/>
    <w:rsid w:val="548A24FF"/>
    <w:rsid w:val="54B1657C"/>
    <w:rsid w:val="5A6776CD"/>
    <w:rsid w:val="5CFB6902"/>
    <w:rsid w:val="5F8B5C0B"/>
    <w:rsid w:val="6716276D"/>
    <w:rsid w:val="67554BBD"/>
    <w:rsid w:val="6F2474E3"/>
    <w:rsid w:val="761B203A"/>
    <w:rsid w:val="77B32B00"/>
    <w:rsid w:val="78F25579"/>
    <w:rsid w:val="79AE5F29"/>
    <w:rsid w:val="79D97847"/>
    <w:rsid w:val="7F9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qFormat="1"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qFormat="1"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qFormat="1" w:uiPriority="0" w:semiHidden="0" w:name="Body Text First Indent" w:locked="1"/>
    <w:lsdException w:qFormat="1" w:uiPriority="99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locked/>
    <w:uiPriority w:val="0"/>
    <w:pPr>
      <w:autoSpaceDE w:val="0"/>
      <w:autoSpaceDN w:val="0"/>
      <w:jc w:val="left"/>
    </w:pPr>
    <w:rPr>
      <w:rFonts w:ascii="宋体" w:hAnsi="宋体" w:cs="宋体"/>
      <w:kern w:val="0"/>
      <w:sz w:val="23"/>
      <w:szCs w:val="23"/>
      <w:lang w:eastAsia="en-US"/>
    </w:rPr>
  </w:style>
  <w:style w:type="paragraph" w:styleId="3">
    <w:name w:val="Body Text Indent"/>
    <w:basedOn w:val="1"/>
    <w:next w:val="4"/>
    <w:autoRedefine/>
    <w:qFormat/>
    <w:locked/>
    <w:uiPriority w:val="0"/>
    <w:pPr>
      <w:tabs>
        <w:tab w:val="left" w:pos="5580"/>
      </w:tabs>
      <w:spacing w:before="120" w:line="360" w:lineRule="auto"/>
      <w:ind w:firstLine="454"/>
    </w:pPr>
    <w:rPr>
      <w:rFonts w:ascii="仿宋_GB2312" w:hAnsi="宋体" w:eastAsia="仿宋_GB2312"/>
      <w:sz w:val="24"/>
    </w:rPr>
  </w:style>
  <w:style w:type="paragraph" w:styleId="4">
    <w:name w:val="envelope return"/>
    <w:basedOn w:val="1"/>
    <w:qFormat/>
    <w:locked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1"/>
    <w:autoRedefine/>
    <w:qFormat/>
    <w:locked/>
    <w:uiPriority w:val="0"/>
    <w:pPr>
      <w:ind w:left="200" w:hanging="200" w:hangingChars="200"/>
    </w:pPr>
    <w:rPr>
      <w:rFonts w:ascii="Calibri" w:hAnsi="Calibri"/>
      <w:szCs w:val="22"/>
    </w:rPr>
  </w:style>
  <w:style w:type="paragraph" w:styleId="8">
    <w:name w:val="Body Text First Indent"/>
    <w:basedOn w:val="2"/>
    <w:next w:val="9"/>
    <w:autoRedefine/>
    <w:unhideWhenUsed/>
    <w:qFormat/>
    <w:locked/>
    <w:uiPriority w:val="0"/>
    <w:pPr>
      <w:ind w:firstLine="100" w:firstLineChars="100"/>
    </w:pPr>
  </w:style>
  <w:style w:type="paragraph" w:styleId="9">
    <w:name w:val="Body Text First Indent 2"/>
    <w:basedOn w:val="3"/>
    <w:next w:val="7"/>
    <w:autoRedefine/>
    <w:unhideWhenUsed/>
    <w:qFormat/>
    <w:locked/>
    <w:uiPriority w:val="99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lang w:eastAsia="en-US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autoRedefine/>
    <w:qFormat/>
    <w:locked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326</Characters>
  <Lines>0</Lines>
  <Paragraphs>0</Paragraphs>
  <TotalTime>7</TotalTime>
  <ScaleCrop>false</ScaleCrop>
  <LinksUpToDate>false</LinksUpToDate>
  <CharactersWithSpaces>350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2025-01-03T08:00:00Z</dcterms:created>
  <dc:creator>陈春</dc:creator>
  <cp:lastModifiedBy>丝丝小雨</cp:lastModifiedBy>
  <cp:lastPrinted>2025-01-09T01:06:00Z</cp:lastPrinted>
  <dcterms:modified xsi:type="dcterms:W3CDTF">2025-06-10T06:18:16Z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2C5B0EA9F8E647CEB68EDA10FDED2834_13</vt:lpwstr>
  </property>
  <property fmtid="{D5CDD505-2E9C-101B-9397-08002B2CF9AE}" pid="4" name="KSOTemplateDocerSaveRecord">
    <vt:lpwstr>eyJoZGlkIjoiY2QzZjlkY2FkZTQ2MmQ3MjAzZTA4ZDk2ZGQ4ZjQ4MGIiLCJ1c2VySWQiOiIzMTM5MjI2MDkifQ==</vt:lpwstr>
  </property>
</Properties>
</file>